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Friendly(78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allegiance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amiable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assuage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banter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broach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buddy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camaraderie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candid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candor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carouse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chatter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chatter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chitchat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chitchat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chummy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clan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coax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collaborate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commiserate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confidante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considerate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cordial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courteous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crony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cuddly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encounter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encounter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endearing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entrust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escort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escort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flatter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folks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gab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gather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genial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gracious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gratuitous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greet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gregarious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gregarious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hint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hobnob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kinship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laud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lenient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loyalty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magnanimous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mingle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mollify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niceties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personable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placate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rapport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reassuring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reciprocal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reconcile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reliable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reprieve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reprieve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resonate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revive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schmooze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schmooze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sidekick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soothe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swap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sympathetic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vouch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wavelength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wholeheartedly</w:t>
            </w:r>
          </w:p>
        </w:tc>
      </w:tr>
    </w:tbl>
  </w:body>
</w:document>
</file>